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FEFD96" w14:textId="77777777" w:rsidR="00C45C17" w:rsidRPr="00F355F4" w:rsidRDefault="00C45C17" w:rsidP="00C45C17">
      <w:pPr>
        <w:pStyle w:val="Heading1"/>
      </w:pPr>
      <w:bookmarkStart w:id="0" w:name="_Toc413230686"/>
      <w:r w:rsidRPr="00F355F4">
        <w:t>NĂNG LỰC KINH NGHIỆM</w:t>
      </w:r>
      <w:bookmarkEnd w:id="0"/>
    </w:p>
    <w:p w14:paraId="3C536318" w14:textId="77777777" w:rsidR="00C45C17" w:rsidRDefault="00C45C17" w:rsidP="00C45C17">
      <w:pPr>
        <w:spacing w:before="0" w:after="0" w:line="360" w:lineRule="auto"/>
        <w:jc w:val="center"/>
        <w:rPr>
          <w:rFonts w:eastAsia="Times New Roman"/>
          <w:bCs/>
          <w:szCs w:val="26"/>
        </w:rPr>
      </w:pPr>
      <w:r w:rsidRPr="00F355F4">
        <w:rPr>
          <w:rFonts w:eastAsia="Times New Roman"/>
          <w:bCs/>
          <w:szCs w:val="26"/>
        </w:rPr>
        <w:t>BẢNG TỔNG HỢP ĐÀO TẠO HUẤN LUYỆN ATLĐ</w:t>
      </w:r>
      <w:r>
        <w:rPr>
          <w:rFonts w:eastAsia="Times New Roman"/>
          <w:bCs/>
          <w:szCs w:val="26"/>
        </w:rPr>
        <w:t xml:space="preserve"> </w:t>
      </w:r>
      <w:r w:rsidRPr="00F355F4">
        <w:rPr>
          <w:rFonts w:eastAsia="Times New Roman"/>
          <w:bCs/>
          <w:szCs w:val="26"/>
        </w:rPr>
        <w:t>&amp;</w:t>
      </w:r>
      <w:r>
        <w:rPr>
          <w:rFonts w:eastAsia="Times New Roman"/>
          <w:bCs/>
          <w:szCs w:val="26"/>
        </w:rPr>
        <w:t xml:space="preserve"> </w:t>
      </w:r>
      <w:r w:rsidRPr="00F355F4">
        <w:rPr>
          <w:rFonts w:eastAsia="Times New Roman"/>
          <w:bCs/>
          <w:szCs w:val="26"/>
        </w:rPr>
        <w:t>VSLĐ</w:t>
      </w:r>
      <w:r>
        <w:rPr>
          <w:rFonts w:eastAsia="Times New Roman"/>
          <w:bCs/>
          <w:szCs w:val="26"/>
        </w:rPr>
        <w:t xml:space="preserve"> </w:t>
      </w:r>
    </w:p>
    <w:p w14:paraId="660D765E" w14:textId="77777777" w:rsidR="00C45C17" w:rsidRPr="00F355F4" w:rsidRDefault="00C45C17" w:rsidP="00C45C17">
      <w:pPr>
        <w:spacing w:before="0" w:after="0" w:line="360" w:lineRule="auto"/>
        <w:jc w:val="center"/>
        <w:rPr>
          <w:rFonts w:eastAsia="Times New Roman"/>
          <w:bCs/>
          <w:szCs w:val="26"/>
        </w:rPr>
      </w:pPr>
      <w:r>
        <w:rPr>
          <w:rFonts w:eastAsia="Times New Roman"/>
          <w:bCs/>
          <w:szCs w:val="26"/>
        </w:rPr>
        <w:t xml:space="preserve">DO TRƯỜNG CAO ĐẲNG ĐIỆN LỰC TP.HCM TỔ CHỨC </w:t>
      </w:r>
      <w:r>
        <w:rPr>
          <w:rFonts w:eastAsia="Times New Roman"/>
          <w:bCs/>
          <w:szCs w:val="26"/>
        </w:rPr>
        <w:br/>
      </w:r>
      <w:proofErr w:type="spellStart"/>
      <w:r>
        <w:rPr>
          <w:rFonts w:eastAsia="Times New Roman"/>
          <w:bCs/>
          <w:szCs w:val="26"/>
        </w:rPr>
        <w:t>Thời</w:t>
      </w:r>
      <w:proofErr w:type="spellEnd"/>
      <w:r>
        <w:rPr>
          <w:rFonts w:eastAsia="Times New Roman"/>
          <w:bCs/>
          <w:szCs w:val="26"/>
        </w:rPr>
        <w:t xml:space="preserve"> </w:t>
      </w:r>
      <w:proofErr w:type="spellStart"/>
      <w:r>
        <w:rPr>
          <w:rFonts w:eastAsia="Times New Roman"/>
          <w:bCs/>
          <w:szCs w:val="26"/>
        </w:rPr>
        <w:t>gian</w:t>
      </w:r>
      <w:proofErr w:type="spellEnd"/>
      <w:r>
        <w:rPr>
          <w:rFonts w:eastAsia="Times New Roman"/>
          <w:bCs/>
          <w:szCs w:val="26"/>
        </w:rPr>
        <w:t xml:space="preserve"> </w:t>
      </w:r>
      <w:proofErr w:type="spellStart"/>
      <w:r>
        <w:rPr>
          <w:rFonts w:eastAsia="Times New Roman"/>
          <w:bCs/>
          <w:szCs w:val="26"/>
        </w:rPr>
        <w:t>đào</w:t>
      </w:r>
      <w:proofErr w:type="spellEnd"/>
      <w:r>
        <w:rPr>
          <w:rFonts w:eastAsia="Times New Roman"/>
          <w:bCs/>
          <w:szCs w:val="26"/>
        </w:rPr>
        <w:t xml:space="preserve"> </w:t>
      </w:r>
      <w:proofErr w:type="spellStart"/>
      <w:r>
        <w:rPr>
          <w:rFonts w:eastAsia="Times New Roman"/>
          <w:bCs/>
          <w:szCs w:val="26"/>
        </w:rPr>
        <w:t>tạo</w:t>
      </w:r>
      <w:proofErr w:type="spellEnd"/>
      <w:r>
        <w:rPr>
          <w:rFonts w:eastAsia="Times New Roman"/>
          <w:bCs/>
          <w:szCs w:val="26"/>
        </w:rPr>
        <w:t xml:space="preserve">: </w:t>
      </w:r>
      <w:proofErr w:type="spellStart"/>
      <w:r>
        <w:rPr>
          <w:rFonts w:eastAsia="Times New Roman"/>
          <w:bCs/>
          <w:szCs w:val="26"/>
        </w:rPr>
        <w:t>từ</w:t>
      </w:r>
      <w:proofErr w:type="spellEnd"/>
      <w:r>
        <w:rPr>
          <w:rFonts w:eastAsia="Times New Roman"/>
          <w:bCs/>
          <w:szCs w:val="26"/>
        </w:rPr>
        <w:t xml:space="preserve"> </w:t>
      </w:r>
      <w:proofErr w:type="spellStart"/>
      <w:r>
        <w:rPr>
          <w:rFonts w:eastAsia="Times New Roman"/>
          <w:bCs/>
          <w:szCs w:val="26"/>
        </w:rPr>
        <w:t>tháng</w:t>
      </w:r>
      <w:proofErr w:type="spellEnd"/>
      <w:r>
        <w:rPr>
          <w:rFonts w:eastAsia="Times New Roman"/>
          <w:bCs/>
          <w:szCs w:val="26"/>
        </w:rPr>
        <w:t xml:space="preserve"> 08</w:t>
      </w:r>
      <w:proofErr w:type="gramStart"/>
      <w:r>
        <w:rPr>
          <w:rFonts w:eastAsia="Times New Roman"/>
          <w:bCs/>
          <w:szCs w:val="26"/>
        </w:rPr>
        <w:t xml:space="preserve">/2014 </w:t>
      </w:r>
      <w:proofErr w:type="spellStart"/>
      <w:r>
        <w:rPr>
          <w:rFonts w:eastAsia="Times New Roman"/>
          <w:bCs/>
          <w:szCs w:val="26"/>
        </w:rPr>
        <w:t>đến</w:t>
      </w:r>
      <w:proofErr w:type="spellEnd"/>
      <w:proofErr w:type="gramEnd"/>
      <w:r>
        <w:rPr>
          <w:rFonts w:eastAsia="Times New Roman"/>
          <w:bCs/>
          <w:szCs w:val="26"/>
        </w:rPr>
        <w:t xml:space="preserve"> </w:t>
      </w:r>
      <w:proofErr w:type="spellStart"/>
      <w:r>
        <w:rPr>
          <w:rFonts w:eastAsia="Times New Roman"/>
          <w:bCs/>
          <w:szCs w:val="26"/>
        </w:rPr>
        <w:t>tháng</w:t>
      </w:r>
      <w:proofErr w:type="spellEnd"/>
      <w:r>
        <w:rPr>
          <w:rFonts w:eastAsia="Times New Roman"/>
          <w:bCs/>
          <w:szCs w:val="26"/>
        </w:rPr>
        <w:t xml:space="preserve"> </w:t>
      </w:r>
      <w:r w:rsidR="00851A4D">
        <w:rPr>
          <w:rFonts w:eastAsia="Times New Roman"/>
          <w:bCs/>
          <w:szCs w:val="26"/>
        </w:rPr>
        <w:t>09</w:t>
      </w:r>
      <w:bookmarkStart w:id="1" w:name="_GoBack"/>
      <w:bookmarkEnd w:id="1"/>
      <w:r w:rsidRPr="006300B7">
        <w:rPr>
          <w:rFonts w:eastAsia="Times New Roman"/>
          <w:bCs/>
          <w:szCs w:val="26"/>
        </w:rPr>
        <w:t>/2</w:t>
      </w:r>
      <w:r>
        <w:rPr>
          <w:rFonts w:eastAsia="Times New Roman"/>
          <w:bCs/>
          <w:szCs w:val="26"/>
        </w:rPr>
        <w:t xml:space="preserve">015 </w:t>
      </w:r>
    </w:p>
    <w:tbl>
      <w:tblPr>
        <w:tblW w:w="9560" w:type="dxa"/>
        <w:tblInd w:w="103" w:type="dxa"/>
        <w:tblLook w:val="04A0" w:firstRow="1" w:lastRow="0" w:firstColumn="1" w:lastColumn="0" w:noHBand="0" w:noVBand="1"/>
      </w:tblPr>
      <w:tblGrid>
        <w:gridCol w:w="580"/>
        <w:gridCol w:w="4040"/>
        <w:gridCol w:w="843"/>
        <w:gridCol w:w="820"/>
        <w:gridCol w:w="1157"/>
        <w:gridCol w:w="2120"/>
      </w:tblGrid>
      <w:tr w:rsidR="00C45C17" w:rsidRPr="00F355F4" w14:paraId="2E9578FD" w14:textId="77777777" w:rsidTr="000773EC">
        <w:trPr>
          <w:trHeight w:val="5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EE82" w14:textId="77777777" w:rsidR="00C45C17" w:rsidRPr="00F355F4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355F4">
              <w:rPr>
                <w:rFonts w:eastAsia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BC75" w14:textId="77777777" w:rsidR="00C45C17" w:rsidRPr="00F355F4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F355F4">
              <w:rPr>
                <w:rFonts w:eastAsia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Pr="00F355F4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55F4">
              <w:rPr>
                <w:rFonts w:eastAsia="Times New Roman"/>
                <w:b/>
                <w:bCs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9611" w14:textId="77777777" w:rsidR="00C45C17" w:rsidRPr="00F355F4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F355F4">
              <w:rPr>
                <w:rFonts w:eastAsia="Times New Roman"/>
                <w:b/>
                <w:bCs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E18B" w14:textId="77777777" w:rsidR="00C45C17" w:rsidRPr="00F355F4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proofErr w:type="spellStart"/>
            <w:r w:rsidRPr="00F355F4">
              <w:rPr>
                <w:rFonts w:eastAsia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F355F4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55F4">
              <w:rPr>
                <w:rFonts w:eastAsia="Times New Roman"/>
                <w:b/>
                <w:bCs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6365" w14:textId="77777777" w:rsidR="00C45C17" w:rsidRPr="00F355F4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b/>
                <w:bCs/>
                <w:szCs w:val="26"/>
              </w:rPr>
            </w:pPr>
            <w:proofErr w:type="spellStart"/>
            <w:r w:rsidRPr="00F355F4">
              <w:rPr>
                <w:rFonts w:eastAsia="Times New Roman"/>
                <w:b/>
                <w:bCs/>
                <w:szCs w:val="26"/>
              </w:rPr>
              <w:t>Số</w:t>
            </w:r>
            <w:proofErr w:type="spellEnd"/>
            <w:r w:rsidRPr="00F355F4">
              <w:rPr>
                <w:rFonts w:eastAsia="Times New Roman"/>
                <w:b/>
                <w:bCs/>
                <w:szCs w:val="26"/>
              </w:rPr>
              <w:t xml:space="preserve"> </w:t>
            </w:r>
            <w:proofErr w:type="spellStart"/>
            <w:r w:rsidRPr="00F355F4">
              <w:rPr>
                <w:rFonts w:eastAsia="Times New Roman"/>
                <w:b/>
                <w:bCs/>
                <w:szCs w:val="26"/>
              </w:rPr>
              <w:t>lượng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DE1A0" w14:textId="77777777" w:rsidR="00C45C17" w:rsidRPr="00F355F4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b/>
                <w:bCs/>
                <w:sz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</w:rPr>
              <w:t>Thời</w:t>
            </w:r>
            <w:proofErr w:type="spellEnd"/>
            <w:r>
              <w:rPr>
                <w:rFonts w:eastAsia="Times New Roman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2"/>
              </w:rPr>
              <w:t>gian</w:t>
            </w:r>
            <w:proofErr w:type="spellEnd"/>
          </w:p>
        </w:tc>
      </w:tr>
      <w:tr w:rsidR="00C45C17" w:rsidRPr="00F355F4" w14:paraId="0AD92347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F4EC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5CC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Gò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Vấp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C78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5D34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EB9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313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9AEF2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10/2014</w:t>
            </w:r>
          </w:p>
        </w:tc>
      </w:tr>
      <w:tr w:rsidR="00C45C17" w:rsidRPr="00F355F4" w14:paraId="637E9223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B187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2D2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Sài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Gòn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F32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4068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223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C622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12/2014</w:t>
            </w:r>
          </w:p>
        </w:tc>
      </w:tr>
      <w:tr w:rsidR="00C45C17" w:rsidRPr="00F355F4" w14:paraId="41114798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9415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DE1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Bạc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Liêu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856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89BB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6B4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2A504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12/2014</w:t>
            </w:r>
          </w:p>
        </w:tc>
      </w:tr>
      <w:tr w:rsidR="00C45C17" w:rsidRPr="00F355F4" w14:paraId="6A5CD702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4747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3EA4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Sóc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Trăng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CB6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F269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C94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E486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12/2014</w:t>
            </w:r>
          </w:p>
        </w:tc>
      </w:tr>
      <w:tr w:rsidR="00C45C17" w:rsidRPr="00F355F4" w14:paraId="7AA02364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1530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EB3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Phát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triển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Thủy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Sê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San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754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4CAA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320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D097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10/2014</w:t>
            </w:r>
          </w:p>
        </w:tc>
      </w:tr>
      <w:tr w:rsidR="00C45C17" w:rsidRPr="00F355F4" w14:paraId="43309DB0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AB062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968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Cổ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phần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Đầu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tư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Tín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Phát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039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BB10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DB5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3A654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10/2014</w:t>
            </w:r>
          </w:p>
        </w:tc>
      </w:tr>
      <w:tr w:rsidR="00C45C17" w:rsidRPr="00F355F4" w14:paraId="517B5D66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E331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D8F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CP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Nhiệt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Bà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Rịa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72F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871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100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F4BC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11/2014</w:t>
            </w:r>
          </w:p>
        </w:tc>
      </w:tr>
      <w:tr w:rsidR="00C45C17" w:rsidRPr="00F355F4" w14:paraId="1EF610EE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AE3C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0FD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Công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TNHH MTV TKXD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Trung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Thiện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287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BE92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2BC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64A1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11/2014</w:t>
            </w:r>
          </w:p>
        </w:tc>
      </w:tr>
      <w:tr w:rsidR="00C45C17" w:rsidRPr="00F355F4" w14:paraId="62B006EB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F43E92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452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CÔNG TY TNHH TM &amp; KT V.M.S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A20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32E4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 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238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F4C17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12/2014</w:t>
            </w:r>
          </w:p>
        </w:tc>
      </w:tr>
      <w:tr w:rsidR="00C45C17" w:rsidRPr="00F355F4" w14:paraId="5F4613F2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0640C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10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2994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D4756D">
              <w:rPr>
                <w:color w:val="000000"/>
              </w:rPr>
              <w:t xml:space="preserve">Ban </w:t>
            </w:r>
            <w:proofErr w:type="spellStart"/>
            <w:r w:rsidRPr="00D4756D">
              <w:rPr>
                <w:color w:val="000000"/>
              </w:rPr>
              <w:t>Quản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lý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tòa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nhà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Hành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chính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Tỉnh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Bình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Dương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BBF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33BE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4E8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7AA88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02/2015 </w:t>
            </w:r>
          </w:p>
        </w:tc>
      </w:tr>
      <w:tr w:rsidR="00C45C17" w:rsidRPr="00F355F4" w14:paraId="733AB5E1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78248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11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FAF4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D4756D">
              <w:rPr>
                <w:color w:val="000000"/>
              </w:rPr>
              <w:t>Partner Group (</w:t>
            </w:r>
            <w:proofErr w:type="spellStart"/>
            <w:r w:rsidRPr="00D4756D">
              <w:rPr>
                <w:color w:val="000000"/>
              </w:rPr>
              <w:t>Cty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Chân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Thật</w:t>
            </w:r>
            <w:proofErr w:type="spellEnd"/>
            <w:r w:rsidRPr="00D4756D">
              <w:rPr>
                <w:color w:val="000000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270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1, 3, 4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3F15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A2B8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99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5604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04/2015</w:t>
            </w:r>
          </w:p>
          <w:p w14:paraId="067C8D0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45C17" w:rsidRPr="00F355F4" w14:paraId="2A0E7088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607A5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12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24E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color w:val="000000"/>
              </w:rPr>
              <w:t>Cty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Điện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lực</w:t>
            </w:r>
            <w:proofErr w:type="spellEnd"/>
            <w:r w:rsidRPr="00D4756D">
              <w:rPr>
                <w:color w:val="000000"/>
              </w:rPr>
              <w:t xml:space="preserve"> An </w:t>
            </w:r>
            <w:proofErr w:type="spellStart"/>
            <w:r w:rsidRPr="00D4756D">
              <w:rPr>
                <w:color w:val="000000"/>
              </w:rPr>
              <w:t>Phú</w:t>
            </w:r>
            <w:proofErr w:type="spellEnd"/>
            <w:r w:rsidRPr="00D4756D">
              <w:rPr>
                <w:color w:val="000000"/>
              </w:rPr>
              <w:t xml:space="preserve"> </w:t>
            </w:r>
            <w:proofErr w:type="spellStart"/>
            <w:r w:rsidRPr="00D4756D">
              <w:rPr>
                <w:color w:val="000000"/>
              </w:rPr>
              <w:t>Đông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0AC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5A7F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ED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286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238E1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2015 </w:t>
            </w:r>
          </w:p>
        </w:tc>
      </w:tr>
      <w:tr w:rsidR="00C45C17" w:rsidRPr="00F355F4" w14:paraId="3E8E0CF2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FD99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13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A401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Bình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Phú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2624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91BF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5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2B0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451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75468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02971E66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9380C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14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E6A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Duyên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Hải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842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5D76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711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118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0DB9A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04FD98F6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75D86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15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3E8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Gia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Định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116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1152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615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237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E172C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3EB749D3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E1C63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16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3CA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Sài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Gòn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3C4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7F0B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BD3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B93F1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4D702432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97FB0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17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5C0B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Tổng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756D">
              <w:rPr>
                <w:rFonts w:eastAsia="Times New Roman"/>
                <w:sz w:val="24"/>
                <w:szCs w:val="24"/>
              </w:rPr>
              <w:t>Tp.HCM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F46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1, 2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3485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316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331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AF8AE4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3819A7C1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29640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18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81B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Trung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tâm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Điều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độ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756D">
              <w:rPr>
                <w:rFonts w:eastAsia="Times New Roman"/>
                <w:sz w:val="24"/>
                <w:szCs w:val="24"/>
              </w:rPr>
              <w:t>tp.HCM</w:t>
            </w:r>
            <w:proofErr w:type="spellEnd"/>
            <w:proofErr w:type="gram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3E3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3, 4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6EA2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2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B58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34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61B99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27C5EB29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455F0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19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113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VNPT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Đăk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Lăk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849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1, 2, 3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42FE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A0B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246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F84042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190E9CE7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DB4CC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20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2432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Tân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Bình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7632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6228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37A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300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0F251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3023FEA7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A6109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21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BC4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Củ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Chi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F63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14A7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2F9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256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69F9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0E7E33A8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ED0E0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22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F3C3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Hậu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F92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2, 3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6D61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D51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309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ADED8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3129B206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05ED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23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46E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Long An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D0A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E799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870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658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14EF3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1C6D3AEC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9F6DF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24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6CA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Ninh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Thuận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6802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9D07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765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420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EA1A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16C98327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7A37E4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25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FC98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Lưới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Cao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Thế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Tp.HCM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3A1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A939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F9A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725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E582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2A67E8D3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B929B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26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197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Thủ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Đức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732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043E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0F1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307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E4C50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679A77F5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BB88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27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C128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Lâm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DD64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B389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FA9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503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BBD5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535DC465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8E04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28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ABD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Bình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Thuận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FD9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37E2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4DD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540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43854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5028B279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44465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29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1D7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Trà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Vinh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6DD7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3994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761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 xml:space="preserve">151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CED0B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160210A6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3B12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30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411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An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356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A7768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9E5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250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EDFCA6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018D0E59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45677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31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9AF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CP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Sài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Gòn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VRG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D18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FC87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761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63039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4979DF01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6C2E0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32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414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Đồng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4756D">
              <w:rPr>
                <w:rFonts w:eastAsia="Times New Roman"/>
                <w:sz w:val="24"/>
                <w:szCs w:val="24"/>
              </w:rPr>
              <w:t>Nai</w:t>
            </w:r>
            <w:proofErr w:type="spellEnd"/>
            <w:r w:rsidRPr="00D4756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8FC2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D555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E5F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153</w:t>
            </w:r>
            <w:r w:rsidRPr="00D4756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A9BB0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79C480D8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6CF7D0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33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C738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Thủ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Thiêm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9552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B4CC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F81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42625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303337BD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8FD05D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34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36D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Hóc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Môn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5CCE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7353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15E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303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207B9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5C99F5DF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EE113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35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7195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Gò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Vấp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36D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6F4E1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319C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4E74A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  <w:tr w:rsidR="00C45C17" w:rsidRPr="00F355F4" w14:paraId="3F3C08BF" w14:textId="77777777" w:rsidTr="000773EC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7A4CBF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36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01F9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Cty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Điện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Lực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Chợ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Lớn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64FB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,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DBB83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71A0" w14:textId="77777777" w:rsidR="00C45C17" w:rsidRPr="00D4756D" w:rsidRDefault="00C45C17" w:rsidP="00C45C17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C6C338" w14:textId="77777777" w:rsidR="00C45C17" w:rsidRPr="00D4756D" w:rsidRDefault="00C45C17" w:rsidP="000773EC">
            <w:pPr>
              <w:tabs>
                <w:tab w:val="clear" w:pos="170"/>
              </w:tabs>
              <w:spacing w:before="0" w:after="0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4756D">
              <w:rPr>
                <w:rFonts w:eastAsia="Times New Roman"/>
                <w:sz w:val="24"/>
                <w:szCs w:val="24"/>
              </w:rPr>
              <w:t>2015</w:t>
            </w:r>
          </w:p>
        </w:tc>
      </w:tr>
    </w:tbl>
    <w:p w14:paraId="7D285336" w14:textId="77777777" w:rsidR="006D3FBE" w:rsidRDefault="006D3FBE"/>
    <w:sectPr w:rsidR="006D3FBE" w:rsidSect="00C2431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22E83"/>
    <w:multiLevelType w:val="multilevel"/>
    <w:tmpl w:val="7AC68FE6"/>
    <w:lvl w:ilvl="0">
      <w:start w:val="1"/>
      <w:numFmt w:val="decimal"/>
      <w:pStyle w:val="Heading1"/>
      <w:suff w:val="space"/>
      <w:lvlText w:val="PHẦN %1: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17"/>
    <w:rsid w:val="006D3FBE"/>
    <w:rsid w:val="00851A4D"/>
    <w:rsid w:val="00C24314"/>
    <w:rsid w:val="00C4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275B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C17"/>
    <w:pPr>
      <w:tabs>
        <w:tab w:val="left" w:pos="170"/>
      </w:tabs>
      <w:spacing w:before="120" w:after="240"/>
      <w:ind w:firstLine="284"/>
      <w:jc w:val="both"/>
    </w:pPr>
    <w:rPr>
      <w:rFonts w:ascii="Times New Roman" w:eastAsia="Calibri" w:hAnsi="Times New Roman" w:cs="Times New Roman"/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C17"/>
    <w:pPr>
      <w:keepNext/>
      <w:keepLines/>
      <w:numPr>
        <w:numId w:val="1"/>
      </w:numPr>
      <w:jc w:val="center"/>
      <w:outlineLvl w:val="0"/>
    </w:pPr>
    <w:rPr>
      <w:rFonts w:eastAsia="Times New Roman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5C17"/>
    <w:pPr>
      <w:widowControl w:val="0"/>
      <w:numPr>
        <w:ilvl w:val="1"/>
        <w:numId w:val="1"/>
      </w:numPr>
      <w:outlineLvl w:val="1"/>
    </w:pPr>
    <w:rPr>
      <w:rFonts w:eastAsia="Times New Roman"/>
      <w:b/>
      <w:bCs/>
      <w:color w:val="00000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5C17"/>
    <w:pPr>
      <w:widowControl w:val="0"/>
      <w:numPr>
        <w:ilvl w:val="2"/>
        <w:numId w:val="1"/>
      </w:numPr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5C17"/>
    <w:pPr>
      <w:widowControl w:val="0"/>
      <w:numPr>
        <w:ilvl w:val="3"/>
        <w:numId w:val="1"/>
      </w:numPr>
      <w:outlineLvl w:val="3"/>
    </w:pPr>
    <w:rPr>
      <w:rFonts w:eastAsia="Times New Roman"/>
      <w:bCs/>
      <w:iCs/>
      <w:color w:val="000000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C45C17"/>
    <w:pPr>
      <w:widowControl w:val="0"/>
      <w:numPr>
        <w:ilvl w:val="4"/>
        <w:numId w:val="1"/>
      </w:numPr>
      <w:outlineLvl w:val="4"/>
    </w:pPr>
    <w:rPr>
      <w:rFonts w:eastAsia="Times New Roman"/>
      <w:sz w:val="28"/>
      <w:szCs w:val="28"/>
      <w:lang w:eastAsia="vi-VN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C45C17"/>
    <w:pPr>
      <w:widowControl w:val="0"/>
      <w:numPr>
        <w:ilvl w:val="5"/>
        <w:numId w:val="1"/>
      </w:numPr>
      <w:outlineLvl w:val="5"/>
    </w:pPr>
    <w:rPr>
      <w:rFonts w:eastAsia="Times New Roman"/>
      <w:iCs/>
      <w:color w:val="00000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45C17"/>
    <w:pPr>
      <w:widowControl w:val="0"/>
      <w:numPr>
        <w:ilvl w:val="6"/>
        <w:numId w:val="1"/>
      </w:numPr>
      <w:outlineLvl w:val="6"/>
    </w:pPr>
    <w:rPr>
      <w:rFonts w:eastAsia="Times New Roman"/>
      <w:i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5C17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5C17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5C17"/>
    <w:rPr>
      <w:rFonts w:ascii="Times New Roman" w:eastAsia="Times New Roman" w:hAnsi="Times New Roman" w:cs="Times New Roman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5C17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5C17"/>
    <w:rPr>
      <w:rFonts w:ascii="Times New Roman" w:eastAsia="Times New Roman" w:hAnsi="Times New Roman" w:cs="Times New Roman"/>
      <w:b/>
      <w:bCs/>
      <w:sz w:val="26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C45C17"/>
    <w:rPr>
      <w:rFonts w:ascii="Times New Roman" w:eastAsia="Times New Roman" w:hAnsi="Times New Roman" w:cs="Times New Roman"/>
      <w:bCs/>
      <w:iCs/>
      <w:color w:val="000000"/>
      <w:sz w:val="26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C45C17"/>
    <w:rPr>
      <w:rFonts w:ascii="Times New Roman" w:eastAsia="Times New Roman" w:hAnsi="Times New Roman" w:cs="Times New Roman"/>
      <w:sz w:val="28"/>
      <w:szCs w:val="28"/>
      <w:lang w:eastAsia="vi-VN"/>
    </w:rPr>
  </w:style>
  <w:style w:type="character" w:customStyle="1" w:styleId="Heading6Char">
    <w:name w:val="Heading 6 Char"/>
    <w:basedOn w:val="DefaultParagraphFont"/>
    <w:link w:val="Heading6"/>
    <w:uiPriority w:val="9"/>
    <w:rsid w:val="00C45C17"/>
    <w:rPr>
      <w:rFonts w:ascii="Times New Roman" w:eastAsia="Times New Roman" w:hAnsi="Times New Roman" w:cs="Times New Roman"/>
      <w:iCs/>
      <w:color w:val="000000"/>
      <w:sz w:val="2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C45C17"/>
    <w:rPr>
      <w:rFonts w:ascii="Times New Roman" w:eastAsia="Times New Roman" w:hAnsi="Times New Roman" w:cs="Times New Roman"/>
      <w:iCs/>
      <w:color w:val="000000"/>
      <w:sz w:val="26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5C17"/>
    <w:rPr>
      <w:rFonts w:ascii="Calibri" w:eastAsia="Times New Roman" w:hAnsi="Calibri" w:cs="Times New Roman"/>
      <w:i/>
      <w:i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5C17"/>
    <w:rPr>
      <w:rFonts w:ascii="Cambria" w:eastAsia="Times New Roman" w:hAnsi="Cambria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C17"/>
    <w:pPr>
      <w:tabs>
        <w:tab w:val="left" w:pos="170"/>
      </w:tabs>
      <w:spacing w:before="120" w:after="240"/>
      <w:ind w:firstLine="284"/>
      <w:jc w:val="both"/>
    </w:pPr>
    <w:rPr>
      <w:rFonts w:ascii="Times New Roman" w:eastAsia="Calibri" w:hAnsi="Times New Roman" w:cs="Times New Roman"/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C17"/>
    <w:pPr>
      <w:keepNext/>
      <w:keepLines/>
      <w:numPr>
        <w:numId w:val="1"/>
      </w:numPr>
      <w:jc w:val="center"/>
      <w:outlineLvl w:val="0"/>
    </w:pPr>
    <w:rPr>
      <w:rFonts w:eastAsia="Times New Roman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5C17"/>
    <w:pPr>
      <w:widowControl w:val="0"/>
      <w:numPr>
        <w:ilvl w:val="1"/>
        <w:numId w:val="1"/>
      </w:numPr>
      <w:outlineLvl w:val="1"/>
    </w:pPr>
    <w:rPr>
      <w:rFonts w:eastAsia="Times New Roman"/>
      <w:b/>
      <w:bCs/>
      <w:color w:val="00000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5C17"/>
    <w:pPr>
      <w:widowControl w:val="0"/>
      <w:numPr>
        <w:ilvl w:val="2"/>
        <w:numId w:val="1"/>
      </w:numPr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5C17"/>
    <w:pPr>
      <w:widowControl w:val="0"/>
      <w:numPr>
        <w:ilvl w:val="3"/>
        <w:numId w:val="1"/>
      </w:numPr>
      <w:outlineLvl w:val="3"/>
    </w:pPr>
    <w:rPr>
      <w:rFonts w:eastAsia="Times New Roman"/>
      <w:bCs/>
      <w:iCs/>
      <w:color w:val="000000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C45C17"/>
    <w:pPr>
      <w:widowControl w:val="0"/>
      <w:numPr>
        <w:ilvl w:val="4"/>
        <w:numId w:val="1"/>
      </w:numPr>
      <w:outlineLvl w:val="4"/>
    </w:pPr>
    <w:rPr>
      <w:rFonts w:eastAsia="Times New Roman"/>
      <w:sz w:val="28"/>
      <w:szCs w:val="28"/>
      <w:lang w:eastAsia="vi-VN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C45C17"/>
    <w:pPr>
      <w:widowControl w:val="0"/>
      <w:numPr>
        <w:ilvl w:val="5"/>
        <w:numId w:val="1"/>
      </w:numPr>
      <w:outlineLvl w:val="5"/>
    </w:pPr>
    <w:rPr>
      <w:rFonts w:eastAsia="Times New Roman"/>
      <w:iCs/>
      <w:color w:val="00000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45C17"/>
    <w:pPr>
      <w:widowControl w:val="0"/>
      <w:numPr>
        <w:ilvl w:val="6"/>
        <w:numId w:val="1"/>
      </w:numPr>
      <w:outlineLvl w:val="6"/>
    </w:pPr>
    <w:rPr>
      <w:rFonts w:eastAsia="Times New Roman"/>
      <w:i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5C17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5C17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5C17"/>
    <w:rPr>
      <w:rFonts w:ascii="Times New Roman" w:eastAsia="Times New Roman" w:hAnsi="Times New Roman" w:cs="Times New Roman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5C17"/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5C17"/>
    <w:rPr>
      <w:rFonts w:ascii="Times New Roman" w:eastAsia="Times New Roman" w:hAnsi="Times New Roman" w:cs="Times New Roman"/>
      <w:b/>
      <w:bCs/>
      <w:sz w:val="26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C45C17"/>
    <w:rPr>
      <w:rFonts w:ascii="Times New Roman" w:eastAsia="Times New Roman" w:hAnsi="Times New Roman" w:cs="Times New Roman"/>
      <w:bCs/>
      <w:iCs/>
      <w:color w:val="000000"/>
      <w:sz w:val="26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C45C17"/>
    <w:rPr>
      <w:rFonts w:ascii="Times New Roman" w:eastAsia="Times New Roman" w:hAnsi="Times New Roman" w:cs="Times New Roman"/>
      <w:sz w:val="28"/>
      <w:szCs w:val="28"/>
      <w:lang w:eastAsia="vi-VN"/>
    </w:rPr>
  </w:style>
  <w:style w:type="character" w:customStyle="1" w:styleId="Heading6Char">
    <w:name w:val="Heading 6 Char"/>
    <w:basedOn w:val="DefaultParagraphFont"/>
    <w:link w:val="Heading6"/>
    <w:uiPriority w:val="9"/>
    <w:rsid w:val="00C45C17"/>
    <w:rPr>
      <w:rFonts w:ascii="Times New Roman" w:eastAsia="Times New Roman" w:hAnsi="Times New Roman" w:cs="Times New Roman"/>
      <w:iCs/>
      <w:color w:val="000000"/>
      <w:sz w:val="2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C45C17"/>
    <w:rPr>
      <w:rFonts w:ascii="Times New Roman" w:eastAsia="Times New Roman" w:hAnsi="Times New Roman" w:cs="Times New Roman"/>
      <w:iCs/>
      <w:color w:val="000000"/>
      <w:sz w:val="26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5C17"/>
    <w:rPr>
      <w:rFonts w:ascii="Calibri" w:eastAsia="Times New Roman" w:hAnsi="Calibri" w:cs="Times New Roman"/>
      <w:i/>
      <w:i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5C17"/>
    <w:rPr>
      <w:rFonts w:ascii="Cambria" w:eastAsia="Times New Roman" w:hAnsi="Cambria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277</Words>
  <Characters>1585</Characters>
  <Application>Microsoft Macintosh Word</Application>
  <DocSecurity>0</DocSecurity>
  <Lines>13</Lines>
  <Paragraphs>3</Paragraphs>
  <ScaleCrop>false</ScaleCrop>
  <Company>HEPC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 Dang</dc:creator>
  <cp:keywords/>
  <dc:description/>
  <cp:lastModifiedBy>Cuong Dang</cp:lastModifiedBy>
  <cp:revision>2</cp:revision>
  <dcterms:created xsi:type="dcterms:W3CDTF">2015-10-01T03:39:00Z</dcterms:created>
  <dcterms:modified xsi:type="dcterms:W3CDTF">2015-10-01T03:44:00Z</dcterms:modified>
</cp:coreProperties>
</file>