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BA" w:rsidRPr="005F1ABA" w:rsidRDefault="005F1ABA" w:rsidP="005F1A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THÔNG TIN TUYỂN DỤNG CÔNG NHÂN THI CÔNG ĐIỆN NƯỚC</w:t>
      </w:r>
    </w:p>
    <w:p w:rsidR="005F1ABA" w:rsidRDefault="005F1ABA" w:rsidP="005F1ABA">
      <w:pPr>
        <w:shd w:val="clear" w:color="auto" w:fill="FFFFFF"/>
        <w:spacing w:after="150" w:line="294" w:lineRule="atLeast"/>
        <w:rPr>
          <w:rFonts w:ascii="Times New Roman" w:eastAsia="Times New Roman" w:hAnsi="Times New Roman" w:cs="Times New Roman"/>
          <w:caps/>
          <w:sz w:val="21"/>
          <w:szCs w:val="21"/>
        </w:rPr>
      </w:pPr>
    </w:p>
    <w:p w:rsidR="005F1ABA" w:rsidRPr="005F1ABA" w:rsidRDefault="005F1ABA" w:rsidP="005F1ABA">
      <w:pPr>
        <w:shd w:val="clear" w:color="auto" w:fill="FFFFFF"/>
        <w:spacing w:after="150" w:line="294" w:lineRule="atLeast"/>
        <w:rPr>
          <w:rFonts w:ascii="Times New Roman" w:eastAsia="Times New Roman" w:hAnsi="Times New Roman" w:cs="Times New Roman"/>
          <w:b/>
          <w:caps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1"/>
          <w:szCs w:val="21"/>
        </w:rPr>
        <w:t>1.</w:t>
      </w:r>
      <w:r w:rsidRPr="005F1ABA">
        <w:rPr>
          <w:rFonts w:ascii="Times New Roman" w:eastAsia="Times New Roman" w:hAnsi="Times New Roman" w:cs="Times New Roman"/>
          <w:b/>
          <w:caps/>
          <w:sz w:val="21"/>
          <w:szCs w:val="21"/>
        </w:rPr>
        <w:t>MÔ</w:t>
      </w:r>
      <w:proofErr w:type="gramEnd"/>
      <w:r w:rsidRPr="005F1ABA">
        <w:rPr>
          <w:rFonts w:ascii="Times New Roman" w:eastAsia="Times New Roman" w:hAnsi="Times New Roman" w:cs="Times New Roman"/>
          <w:b/>
          <w:caps/>
          <w:sz w:val="21"/>
          <w:szCs w:val="21"/>
        </w:rPr>
        <w:t xml:space="preserve"> TẢ CÔNG VIỆC</w:t>
      </w:r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điều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hòa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khí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gió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khí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nén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cứu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hỏa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cấp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thoát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nước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Hàn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cấp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thoát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nước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khí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, PCCC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trình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nghiệp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>+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các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nhẹ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: Camera,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âm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thanh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thoại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truyền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hình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mạng</w:t>
      </w:r>
      <w:proofErr w:type="spellEnd"/>
      <w:proofErr w:type="gramStart"/>
      <w:r w:rsidRPr="005F1ABA">
        <w:rPr>
          <w:rFonts w:ascii="Times New Roman" w:eastAsia="Times New Roman" w:hAnsi="Times New Roman" w:cs="Times New Roman"/>
          <w:sz w:val="21"/>
          <w:szCs w:val="21"/>
        </w:rPr>
        <w:t>,...</w:t>
      </w:r>
      <w:proofErr w:type="gramEnd"/>
    </w:p>
    <w:p w:rsidR="005F1ABA" w:rsidRPr="005F1ABA" w:rsidRDefault="005F1ABA" w:rsidP="005F1ABA">
      <w:pPr>
        <w:shd w:val="clear" w:color="auto" w:fill="FFFFFF"/>
        <w:spacing w:after="150" w:line="294" w:lineRule="atLeast"/>
        <w:rPr>
          <w:rFonts w:ascii="Times New Roman" w:eastAsia="Times New Roman" w:hAnsi="Times New Roman" w:cs="Times New Roman"/>
          <w:b/>
          <w:cap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aps/>
          <w:sz w:val="21"/>
          <w:szCs w:val="21"/>
        </w:rPr>
        <w:t xml:space="preserve">2. </w:t>
      </w:r>
      <w:r w:rsidRPr="005F1ABA">
        <w:rPr>
          <w:rFonts w:ascii="Times New Roman" w:eastAsia="Times New Roman" w:hAnsi="Times New Roman" w:cs="Times New Roman"/>
          <w:b/>
          <w:caps/>
          <w:sz w:val="21"/>
          <w:szCs w:val="21"/>
        </w:rPr>
        <w:t>QUYỀN LỢI ĐƯỢC HƯỞNG</w:t>
      </w:r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Mức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lương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: Theo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quy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chế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của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cụ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thể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như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sau</w:t>
      </w:r>
      <w:proofErr w:type="spellEnd"/>
      <w:proofErr w:type="gramStart"/>
      <w:r w:rsidRPr="005F1ABA">
        <w:rPr>
          <w:rFonts w:ascii="Times New Roman" w:eastAsia="Times New Roman" w:hAnsi="Times New Roman" w:cs="Times New Roman"/>
          <w:sz w:val="21"/>
          <w:szCs w:val="21"/>
        </w:rPr>
        <w:t>:</w:t>
      </w:r>
      <w:proofErr w:type="gram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+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nhân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kỹ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thuật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Mức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lương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và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phụ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cấp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theo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thâm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niên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và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tay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nghề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mức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260000-320.000đ/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chưa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kể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tăng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hoặc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làm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trình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xa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thành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phố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làm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xa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ông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xếp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chỗ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ở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thưởng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các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dịp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lễ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tết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và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các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chế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độ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phúc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lợi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khác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hàng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tham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gia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đóng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Bảo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hiểm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tai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nạn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rủi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ro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24/24h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tham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gia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BHYT, BHXH, BHTN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tăng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lương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hàng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năm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cơ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hội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thăng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tiến</w:t>
      </w:r>
      <w:proofErr w:type="spellEnd"/>
    </w:p>
    <w:p w:rsidR="005F1ABA" w:rsidRPr="005F1ABA" w:rsidRDefault="005F1ABA" w:rsidP="005F1ABA">
      <w:pPr>
        <w:shd w:val="clear" w:color="auto" w:fill="FFFFFF"/>
        <w:spacing w:after="150" w:line="294" w:lineRule="atLeast"/>
        <w:rPr>
          <w:rFonts w:ascii="Times New Roman" w:eastAsia="Times New Roman" w:hAnsi="Times New Roman" w:cs="Times New Roman"/>
          <w:b/>
          <w:cap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aps/>
          <w:sz w:val="21"/>
          <w:szCs w:val="21"/>
        </w:rPr>
        <w:t xml:space="preserve">3. </w:t>
      </w:r>
      <w:r w:rsidRPr="005F1ABA">
        <w:rPr>
          <w:rFonts w:ascii="Times New Roman" w:eastAsia="Times New Roman" w:hAnsi="Times New Roman" w:cs="Times New Roman"/>
          <w:b/>
          <w:caps/>
          <w:sz w:val="21"/>
          <w:szCs w:val="21"/>
        </w:rPr>
        <w:t>YÊU CẦU KHÁC</w:t>
      </w:r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Yêu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cầu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chung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: Nam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từ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20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tuổi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trở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lên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khỏe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tốt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ưu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tiên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người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kinh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nghiệm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Trình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độ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học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vấn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Tốt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nghiệp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TN, TC, CĐ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các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ngành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kỹ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thuật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lạnh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Cơ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Khí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Cấp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thoát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nước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…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Hoặc</w:t>
      </w:r>
      <w:proofErr w:type="spellEnd"/>
      <w:r w:rsidR="000724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72451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t>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tay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nghề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việc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các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hệ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Cơ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khí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nhiệt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lạnh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,... (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dân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dụng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và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nghiệp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Hàn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Hàn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khí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cắt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gọt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5F1ABA">
        <w:rPr>
          <w:rFonts w:ascii="Times New Roman" w:eastAsia="Times New Roman" w:hAnsi="Times New Roman" w:cs="Times New Roman"/>
          <w:sz w:val="21"/>
          <w:szCs w:val="21"/>
        </w:rPr>
        <w:t>kim</w:t>
      </w:r>
      <w:proofErr w:type="spellEnd"/>
      <w:proofErr w:type="gram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loại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lắp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đặt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đường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cấp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thoát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nước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nề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hoàn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thiện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…). 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Nhanh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nhẹn</w:t>
      </w:r>
      <w:proofErr w:type="gramStart"/>
      <w:r w:rsidRPr="005F1ABA">
        <w:rPr>
          <w:rFonts w:ascii="Times New Roman" w:eastAsia="Times New Roman" w:hAnsi="Times New Roman" w:cs="Times New Roman"/>
          <w:sz w:val="21"/>
          <w:szCs w:val="21"/>
        </w:rPr>
        <w:t>,thật</w:t>
      </w:r>
      <w:proofErr w:type="spellEnd"/>
      <w:proofErr w:type="gram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thà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linh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hoạt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cẩn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thận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việc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Đạo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tốt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lối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sống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lành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mạnh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tinh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thần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trách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nhiệm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cao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việc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Chịu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áp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lực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việc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và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nguyện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vọng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gắn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lâu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dài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với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ty</w:t>
      </w:r>
      <w:proofErr w:type="spellEnd"/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aps/>
          <w:sz w:val="21"/>
          <w:szCs w:val="21"/>
        </w:rPr>
      </w:pPr>
      <w:r w:rsidRPr="005F1ABA">
        <w:rPr>
          <w:rFonts w:ascii="Times New Roman" w:eastAsia="Times New Roman" w:hAnsi="Times New Roman" w:cs="Times New Roman"/>
          <w:b/>
          <w:caps/>
          <w:sz w:val="21"/>
          <w:szCs w:val="21"/>
        </w:rPr>
        <w:t>4. HỒ SƠ BAO GỒM</w:t>
      </w:r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Đơn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xin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việc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Sơ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yếu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lý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lịch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xác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nhận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của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địa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phương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quá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12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trước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ngày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nộp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thể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bổ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sung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được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nhận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vào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làm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chính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Bản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sao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chứng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sổ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hộ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khẩu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bản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đăng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ký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tạm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trú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nếu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), CMND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Bản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sao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chứng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bằng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tốt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nghiệp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hoặc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chứng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chỉ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nếu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Giấy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khám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sức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khỏe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thời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6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)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- 4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ảnh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3x4,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chụp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trong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vòng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6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tháng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br/>
        <w:t xml:space="preserve">-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sổ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BHXH (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nếu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có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)</w:t>
      </w:r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F1ABA">
        <w:rPr>
          <w:rFonts w:ascii="Times New Roman" w:eastAsia="Times New Roman" w:hAnsi="Times New Roman" w:cs="Times New Roman"/>
          <w:b/>
          <w:caps/>
          <w:sz w:val="21"/>
          <w:szCs w:val="21"/>
        </w:rPr>
        <w:t>5. THÔNG TIN LIÊN HỆ</w:t>
      </w:r>
    </w:p>
    <w:p w:rsid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Công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TNHH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thuật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cơ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điện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lạnh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TM%XD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Phố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Việt</w:t>
      </w:r>
      <w:proofErr w:type="spellEnd"/>
    </w:p>
    <w:p w:rsidR="005F1ABA" w:rsidRPr="005F1ABA" w:rsidRDefault="005F1ABA" w:rsidP="005F1A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ĐC: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6,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Đường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số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4,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Khu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dân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cư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Cityland</w:t>
      </w:r>
      <w:proofErr w:type="gramStart"/>
      <w:r w:rsidRPr="005F1ABA">
        <w:rPr>
          <w:rFonts w:ascii="Times New Roman" w:eastAsia="Times New Roman" w:hAnsi="Times New Roman" w:cs="Times New Roman"/>
          <w:sz w:val="21"/>
          <w:szCs w:val="21"/>
        </w:rPr>
        <w:t>,168</w:t>
      </w:r>
      <w:proofErr w:type="gram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Phan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Văn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Trị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P.5,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Quận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Gò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Vấp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, TP.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Hồ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Chí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Minh</w:t>
      </w:r>
    </w:p>
    <w:p w:rsidR="00B610A9" w:rsidRDefault="005F1ABA" w:rsidP="00B610A9">
      <w:pPr>
        <w:shd w:val="clear" w:color="auto" w:fill="FFFFFF"/>
        <w:spacing w:after="150" w:line="294" w:lineRule="atLeast"/>
        <w:rPr>
          <w:rFonts w:ascii="Times New Roman" w:eastAsia="Times New Roman" w:hAnsi="Times New Roman" w:cs="Times New Roman"/>
          <w:caps/>
          <w:sz w:val="21"/>
          <w:szCs w:val="21"/>
        </w:rPr>
      </w:pPr>
      <w:r>
        <w:rPr>
          <w:rFonts w:ascii="Times New Roman" w:eastAsia="Times New Roman" w:hAnsi="Times New Roman" w:cs="Times New Roman"/>
          <w:caps/>
          <w:sz w:val="21"/>
          <w:szCs w:val="21"/>
        </w:rPr>
        <w:t xml:space="preserve">ĐT: 0938.274.734 – 08.2253.1901 </w:t>
      </w:r>
      <w:proofErr w:type="gramStart"/>
      <w:r>
        <w:rPr>
          <w:rFonts w:ascii="Times New Roman" w:eastAsia="Times New Roman" w:hAnsi="Times New Roman" w:cs="Times New Roman"/>
          <w:caps/>
          <w:sz w:val="21"/>
          <w:szCs w:val="21"/>
        </w:rPr>
        <w:t>( CHỊ</w:t>
      </w:r>
      <w:proofErr w:type="gramEnd"/>
      <w:r>
        <w:rPr>
          <w:rFonts w:ascii="Times New Roman" w:eastAsia="Times New Roman" w:hAnsi="Times New Roman" w:cs="Times New Roman"/>
          <w:caps/>
          <w:sz w:val="21"/>
          <w:szCs w:val="21"/>
        </w:rPr>
        <w:t xml:space="preserve"> THỦY)</w:t>
      </w:r>
    </w:p>
    <w:p w:rsidR="00B610A9" w:rsidRPr="00270970" w:rsidRDefault="00B610A9" w:rsidP="00270970">
      <w:pPr>
        <w:shd w:val="clear" w:color="auto" w:fill="FFFFFF"/>
        <w:spacing w:after="150" w:line="294" w:lineRule="atLeast"/>
        <w:rPr>
          <w:rFonts w:ascii="Times New Roman" w:eastAsia="Times New Roman" w:hAnsi="Times New Roman" w:cs="Times New Roman"/>
          <w:caps/>
          <w:sz w:val="21"/>
          <w:szCs w:val="21"/>
        </w:rPr>
      </w:pP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Hạn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nộp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hồ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F1ABA">
        <w:rPr>
          <w:rFonts w:ascii="Times New Roman" w:eastAsia="Times New Roman" w:hAnsi="Times New Roman" w:cs="Times New Roman"/>
          <w:sz w:val="21"/>
          <w:szCs w:val="21"/>
        </w:rPr>
        <w:t>sơ</w:t>
      </w:r>
      <w:proofErr w:type="spellEnd"/>
      <w:r w:rsidRPr="005F1ABA">
        <w:rPr>
          <w:rFonts w:ascii="Times New Roman" w:eastAsia="Times New Roman" w:hAnsi="Times New Roman" w:cs="Times New Roman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sz w:val="21"/>
          <w:szCs w:val="21"/>
        </w:rPr>
        <w:t>31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t>/0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 w:rsidRPr="005F1ABA">
        <w:rPr>
          <w:rFonts w:ascii="Times New Roman" w:eastAsia="Times New Roman" w:hAnsi="Times New Roman" w:cs="Times New Roman"/>
          <w:sz w:val="21"/>
          <w:szCs w:val="21"/>
        </w:rPr>
        <w:t xml:space="preserve">/2017 </w:t>
      </w:r>
      <w:bookmarkStart w:id="0" w:name="_GoBack"/>
      <w:bookmarkEnd w:id="0"/>
    </w:p>
    <w:sectPr w:rsidR="00B610A9" w:rsidRPr="0027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2ED8"/>
    <w:multiLevelType w:val="hybridMultilevel"/>
    <w:tmpl w:val="B468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1649D"/>
    <w:multiLevelType w:val="hybridMultilevel"/>
    <w:tmpl w:val="69E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BA"/>
    <w:rsid w:val="00072451"/>
    <w:rsid w:val="00270970"/>
    <w:rsid w:val="005F1ABA"/>
    <w:rsid w:val="006B07AC"/>
    <w:rsid w:val="00A223E7"/>
    <w:rsid w:val="00B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1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A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5F1ABA"/>
  </w:style>
  <w:style w:type="character" w:styleId="Hyperlink">
    <w:name w:val="Hyperlink"/>
    <w:basedOn w:val="DefaultParagraphFont"/>
    <w:uiPriority w:val="99"/>
    <w:semiHidden/>
    <w:unhideWhenUsed/>
    <w:rsid w:val="005F1ABA"/>
    <w:rPr>
      <w:color w:val="0000FF"/>
      <w:u w:val="single"/>
    </w:rPr>
  </w:style>
  <w:style w:type="paragraph" w:customStyle="1" w:styleId="Title1">
    <w:name w:val="Title1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9">
    <w:name w:val="col-md-9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icon">
    <w:name w:val="line-icon"/>
    <w:basedOn w:val="DefaultParagraphFont"/>
    <w:rsid w:val="005F1ABA"/>
  </w:style>
  <w:style w:type="character" w:customStyle="1" w:styleId="pl24">
    <w:name w:val="pl_24"/>
    <w:basedOn w:val="DefaultParagraphFont"/>
    <w:rsid w:val="005F1ABA"/>
  </w:style>
  <w:style w:type="character" w:customStyle="1" w:styleId="textpink">
    <w:name w:val="text_pink"/>
    <w:basedOn w:val="DefaultParagraphFont"/>
    <w:rsid w:val="005F1ABA"/>
  </w:style>
  <w:style w:type="paragraph" w:customStyle="1" w:styleId="mb0">
    <w:name w:val="mb_0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1ABA"/>
    <w:rPr>
      <w:b/>
      <w:bCs/>
    </w:rPr>
  </w:style>
  <w:style w:type="character" w:customStyle="1" w:styleId="uppercase">
    <w:name w:val="uppercase"/>
    <w:basedOn w:val="DefaultParagraphFont"/>
    <w:rsid w:val="005F1ABA"/>
  </w:style>
  <w:style w:type="paragraph" w:customStyle="1" w:styleId="text-underline">
    <w:name w:val="text-underline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1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A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5F1ABA"/>
  </w:style>
  <w:style w:type="character" w:styleId="Hyperlink">
    <w:name w:val="Hyperlink"/>
    <w:basedOn w:val="DefaultParagraphFont"/>
    <w:uiPriority w:val="99"/>
    <w:semiHidden/>
    <w:unhideWhenUsed/>
    <w:rsid w:val="005F1ABA"/>
    <w:rPr>
      <w:color w:val="0000FF"/>
      <w:u w:val="single"/>
    </w:rPr>
  </w:style>
  <w:style w:type="paragraph" w:customStyle="1" w:styleId="Title1">
    <w:name w:val="Title1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9">
    <w:name w:val="col-md-9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icon">
    <w:name w:val="line-icon"/>
    <w:basedOn w:val="DefaultParagraphFont"/>
    <w:rsid w:val="005F1ABA"/>
  </w:style>
  <w:style w:type="character" w:customStyle="1" w:styleId="pl24">
    <w:name w:val="pl_24"/>
    <w:basedOn w:val="DefaultParagraphFont"/>
    <w:rsid w:val="005F1ABA"/>
  </w:style>
  <w:style w:type="character" w:customStyle="1" w:styleId="textpink">
    <w:name w:val="text_pink"/>
    <w:basedOn w:val="DefaultParagraphFont"/>
    <w:rsid w:val="005F1ABA"/>
  </w:style>
  <w:style w:type="paragraph" w:customStyle="1" w:styleId="mb0">
    <w:name w:val="mb_0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1ABA"/>
    <w:rPr>
      <w:b/>
      <w:bCs/>
    </w:rPr>
  </w:style>
  <w:style w:type="character" w:customStyle="1" w:styleId="uppercase">
    <w:name w:val="uppercase"/>
    <w:basedOn w:val="DefaultParagraphFont"/>
    <w:rsid w:val="005F1ABA"/>
  </w:style>
  <w:style w:type="paragraph" w:customStyle="1" w:styleId="text-underline">
    <w:name w:val="text-underline"/>
    <w:basedOn w:val="Normal"/>
    <w:rsid w:val="005F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</w:div>
            <w:div w:id="10554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8563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11731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429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4583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761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</w:div>
            <w:div w:id="420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14865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8836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19767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4518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1771</Characters>
  <Application>Microsoft Office Word</Application>
  <DocSecurity>0</DocSecurity>
  <Lines>14</Lines>
  <Paragraphs>4</Paragraphs>
  <ScaleCrop>false</ScaleCrop>
  <Company>MS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p313</dc:creator>
  <cp:keywords/>
  <dc:description/>
  <cp:lastModifiedBy>p313</cp:lastModifiedBy>
  <cp:revision>4</cp:revision>
  <dcterms:created xsi:type="dcterms:W3CDTF">2017-06-19T02:29:00Z</dcterms:created>
  <dcterms:modified xsi:type="dcterms:W3CDTF">2017-06-19T03:12:00Z</dcterms:modified>
</cp:coreProperties>
</file>